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F32B2" w14:textId="34391CA2" w:rsidR="00475719" w:rsidRPr="00691852" w:rsidRDefault="00D56A8E" w:rsidP="004A31A2">
      <w:pPr>
        <w:shd w:val="clear" w:color="auto" w:fill="FFFFFF"/>
        <w:ind w:right="41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691852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AD3D18">
        <w:rPr>
          <w:rFonts w:ascii="Times New Roman" w:eastAsia="Calibri" w:hAnsi="Times New Roman" w:cs="Times New Roman"/>
          <w:bCs/>
          <w:sz w:val="24"/>
          <w:szCs w:val="24"/>
        </w:rPr>
        <w:t xml:space="preserve"> 24</w:t>
      </w:r>
      <w:proofErr w:type="gramEnd"/>
      <w:r w:rsidR="00AD3D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185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673D46" w:rsidRPr="00691852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12718A">
        <w:rPr>
          <w:rFonts w:ascii="Times New Roman" w:eastAsia="Calibri" w:hAnsi="Times New Roman" w:cs="Times New Roman"/>
          <w:bCs/>
          <w:sz w:val="24"/>
          <w:szCs w:val="24"/>
        </w:rPr>
        <w:t>янва</w:t>
      </w:r>
      <w:r w:rsidR="00155AFF">
        <w:rPr>
          <w:rFonts w:ascii="Times New Roman" w:eastAsia="Calibri" w:hAnsi="Times New Roman" w:cs="Times New Roman"/>
          <w:bCs/>
          <w:sz w:val="24"/>
          <w:szCs w:val="24"/>
        </w:rPr>
        <w:t>ря</w:t>
      </w:r>
      <w:r w:rsidR="00E600B5" w:rsidRPr="006918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1852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AD3D18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475719" w:rsidRPr="00691852">
        <w:rPr>
          <w:rFonts w:ascii="Times New Roman" w:eastAsia="Calibri" w:hAnsi="Times New Roman" w:cs="Times New Roman"/>
          <w:bCs/>
          <w:sz w:val="24"/>
          <w:szCs w:val="24"/>
        </w:rPr>
        <w:t>г.</w:t>
      </w:r>
      <w:r w:rsidR="00514F00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2828B8BF" w14:textId="77777777" w:rsidR="00475719" w:rsidRPr="00691852" w:rsidRDefault="00475719" w:rsidP="00475719">
      <w:pPr>
        <w:shd w:val="clear" w:color="auto" w:fill="FFFFFF"/>
        <w:ind w:right="41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4A97E1" w14:textId="77777777" w:rsidR="00FC685E" w:rsidRPr="00691852" w:rsidRDefault="00FC685E" w:rsidP="00FC685E">
      <w:pPr>
        <w:tabs>
          <w:tab w:val="left" w:pos="40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9364EF" w14:textId="71435F0C" w:rsidR="00721516" w:rsidRPr="00721516" w:rsidRDefault="00721516" w:rsidP="004A31A2">
      <w:pPr>
        <w:tabs>
          <w:tab w:val="left" w:pos="40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  <w:r w:rsidR="004A3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исполнения плана работ по содержанию </w:t>
      </w:r>
      <w:proofErr w:type="gramStart"/>
      <w:r w:rsidR="004A3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ремонту</w:t>
      </w:r>
      <w:proofErr w:type="gramEnd"/>
      <w:r w:rsidR="004A3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имущества в многоквартирном доме по адресу : Санкт-Петербург, Басков пер. д.2 стр. 1.</w:t>
      </w:r>
    </w:p>
    <w:p w14:paraId="05940A0E" w14:textId="77777777" w:rsidR="00721516" w:rsidRPr="00721516" w:rsidRDefault="00721516" w:rsidP="00721516">
      <w:pPr>
        <w:tabs>
          <w:tab w:val="left" w:pos="40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 период</w:t>
      </w:r>
      <w:proofErr w:type="gramEnd"/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01.01.20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</w:p>
    <w:p w14:paraId="1B527DC6" w14:textId="77777777" w:rsidR="00721516" w:rsidRPr="00721516" w:rsidRDefault="00721516" w:rsidP="00721516">
      <w:pPr>
        <w:tabs>
          <w:tab w:val="left" w:pos="40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5D7D93" w14:textId="77777777" w:rsidR="00721516" w:rsidRDefault="00721516" w:rsidP="001D5C9B">
      <w:pPr>
        <w:tabs>
          <w:tab w:val="left" w:pos="40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A74A2A" w14:textId="40A231F7" w:rsid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содержании общего имущества МКД:</w:t>
      </w:r>
    </w:p>
    <w:p w14:paraId="58A54A39" w14:textId="77777777" w:rsidR="002954ED" w:rsidRDefault="002954ED" w:rsidP="002954ED">
      <w:pPr>
        <w:pStyle w:val="ac"/>
        <w:shd w:val="clear" w:color="auto" w:fill="FFFFFF"/>
        <w:jc w:val="both"/>
        <w:rPr>
          <w:color w:val="000000"/>
        </w:rPr>
      </w:pPr>
      <w:r w:rsidRPr="002954ED">
        <w:rPr>
          <w:color w:val="000000"/>
        </w:rPr>
        <w:t>В плане хозяйственной деятельности ТСЖ, как управляющая и эксплуатирующая организация, проводила все плановые и внеплановые работы по эксплуатации дома, а именно:</w:t>
      </w:r>
    </w:p>
    <w:p w14:paraId="586B3531" w14:textId="5C086B51" w:rsidR="002954ED" w:rsidRPr="002954ED" w:rsidRDefault="002954ED" w:rsidP="002954ED">
      <w:pPr>
        <w:pStyle w:val="ac"/>
        <w:shd w:val="clear" w:color="auto" w:fill="FFFFFF"/>
        <w:jc w:val="both"/>
        <w:rPr>
          <w:color w:val="000000"/>
        </w:rPr>
      </w:pPr>
      <w:r w:rsidRPr="002954ED">
        <w:rPr>
          <w:color w:val="000000"/>
        </w:rPr>
        <w:t xml:space="preserve">- обеспечение жильцов полным объемом коммунальных услуг, предписанных Постановлениями Правительства РФ и города </w:t>
      </w:r>
      <w:r>
        <w:rPr>
          <w:color w:val="000000"/>
        </w:rPr>
        <w:t>Санкт-Петербурга</w:t>
      </w:r>
      <w:r w:rsidRPr="002954ED">
        <w:rPr>
          <w:color w:val="000000"/>
        </w:rPr>
        <w:t>: — это отопление, горячее и холодное водоснабжение, водоотведение и канализация, энергоснабжение, уборка и вывоз мусора, уборка помещений общего пользования;</w:t>
      </w:r>
    </w:p>
    <w:p w14:paraId="23E474BD" w14:textId="77777777" w:rsidR="002954ED" w:rsidRPr="002954ED" w:rsidRDefault="002954ED" w:rsidP="002954ED">
      <w:pPr>
        <w:pStyle w:val="ac"/>
        <w:shd w:val="clear" w:color="auto" w:fill="FFFFFF"/>
        <w:jc w:val="both"/>
        <w:rPr>
          <w:color w:val="000000"/>
        </w:rPr>
      </w:pPr>
      <w:r w:rsidRPr="002954ED">
        <w:rPr>
          <w:color w:val="000000"/>
        </w:rPr>
        <w:t>- проводилась своевременная подготовка дома к летнему и зимнему периодам эксплуатации жилого фонда, профилактические осмотры и текущий ремонт оборудования инженерных коммуникаций: водоснабжения, отопления, освещения;</w:t>
      </w:r>
    </w:p>
    <w:p w14:paraId="0E5F4BA2" w14:textId="0C6D3366" w:rsidR="002954ED" w:rsidRPr="002954ED" w:rsidRDefault="002954ED" w:rsidP="002954ED">
      <w:pPr>
        <w:pStyle w:val="ac"/>
        <w:shd w:val="clear" w:color="auto" w:fill="FFFFFF"/>
        <w:jc w:val="both"/>
        <w:rPr>
          <w:color w:val="000000"/>
        </w:rPr>
      </w:pPr>
      <w:r w:rsidRPr="002954ED">
        <w:rPr>
          <w:color w:val="000000"/>
        </w:rPr>
        <w:t>- на протяжении всего года СПб ГБУЗ «Санкт-Петербургская городская дезинфекционная станция» проводилась дезинсекция подвальных помещений и мусорных камер от вредных насекомых,</w:t>
      </w:r>
      <w:r>
        <w:rPr>
          <w:color w:val="000000"/>
        </w:rPr>
        <w:t xml:space="preserve"> </w:t>
      </w:r>
      <w:r>
        <w:t>Жилой многоквартирный дом находится в старой дореволюционной жилой застройке, исходя из этого</w:t>
      </w:r>
      <w:r w:rsidR="00663F1A">
        <w:t xml:space="preserve"> фактора</w:t>
      </w:r>
      <w:r>
        <w:t xml:space="preserve"> и требований законодательства в сфере здоровья и благополучия населения был заключен договор на санитарную обработку от тараканов и грызунов. За отчетное время были проведены четыре дополнительные обработки. Одна с привлечением и за счет ресторанов по Баскову переулку. Разложены ловушки-маркеры с приманками для грызунов и насекомых, которые регулярно проверяются.</w:t>
      </w:r>
    </w:p>
    <w:p w14:paraId="5D4361FC" w14:textId="70226FEC" w:rsidR="002954ED" w:rsidRDefault="002954ED" w:rsidP="002954ED">
      <w:pPr>
        <w:spacing w:line="360" w:lineRule="auto"/>
        <w:jc w:val="both"/>
        <w:rPr>
          <w:rFonts w:ascii="Times New Roman" w:hAnsi="Times New Roman" w:cs="Times New Roman"/>
        </w:rPr>
      </w:pPr>
      <w:r w:rsidRPr="002954ED">
        <w:rPr>
          <w:rFonts w:ascii="Times New Roman" w:hAnsi="Times New Roman" w:cs="Times New Roman"/>
          <w:color w:val="000000"/>
        </w:rPr>
        <w:t>- раз в неделю промывались помещения для накопления мусора специальным дезинфицирующим раствором,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Закуплены и установлены в помещениях сбора мусора </w:t>
      </w:r>
      <w:proofErr w:type="spellStart"/>
      <w:r>
        <w:rPr>
          <w:rFonts w:ascii="Times New Roman" w:hAnsi="Times New Roman" w:cs="Times New Roman"/>
        </w:rPr>
        <w:t>санитайзеры</w:t>
      </w:r>
      <w:proofErr w:type="spellEnd"/>
      <w:r>
        <w:rPr>
          <w:rFonts w:ascii="Times New Roman" w:hAnsi="Times New Roman" w:cs="Times New Roman"/>
        </w:rPr>
        <w:t xml:space="preserve"> для обработки рук </w:t>
      </w:r>
      <w:proofErr w:type="spellStart"/>
      <w:r>
        <w:rPr>
          <w:rFonts w:ascii="Times New Roman" w:hAnsi="Times New Roman" w:cs="Times New Roman"/>
        </w:rPr>
        <w:t>бесспиртовым</w:t>
      </w:r>
      <w:proofErr w:type="spellEnd"/>
      <w:r>
        <w:rPr>
          <w:rFonts w:ascii="Times New Roman" w:hAnsi="Times New Roman" w:cs="Times New Roman"/>
        </w:rPr>
        <w:t xml:space="preserve"> составом собственникам в целях личной гигиены.</w:t>
      </w:r>
    </w:p>
    <w:p w14:paraId="0CB85E7C" w14:textId="77777777" w:rsidR="002954ED" w:rsidRPr="002954ED" w:rsidRDefault="002954ED" w:rsidP="002954ED">
      <w:pPr>
        <w:pStyle w:val="ac"/>
        <w:shd w:val="clear" w:color="auto" w:fill="FFFFFF"/>
        <w:jc w:val="both"/>
        <w:rPr>
          <w:color w:val="000000"/>
        </w:rPr>
      </w:pPr>
      <w:r w:rsidRPr="002954ED">
        <w:rPr>
          <w:color w:val="000000"/>
        </w:rPr>
        <w:t>- подвалы и технические помещения поддерживаются в надлежащем санитарном состоянии, в них поддерживается установленная нормативными документами температура и влажность;</w:t>
      </w:r>
    </w:p>
    <w:p w14:paraId="13D3F483" w14:textId="77777777" w:rsidR="002954ED" w:rsidRPr="00F74D85" w:rsidRDefault="002954ED" w:rsidP="002954ED">
      <w:pPr>
        <w:jc w:val="both"/>
        <w:rPr>
          <w:b/>
        </w:rPr>
      </w:pPr>
      <w:r w:rsidRPr="00F74D85">
        <w:rPr>
          <w:b/>
        </w:rPr>
        <w:t>работа по текущему санитарному содержанию общих помещений и дворовой территории:</w:t>
      </w:r>
    </w:p>
    <w:p w14:paraId="4557EFB3" w14:textId="77777777" w:rsidR="002954ED" w:rsidRDefault="002954ED" w:rsidP="002954ED">
      <w:pPr>
        <w:jc w:val="both"/>
      </w:pPr>
      <w:r>
        <w:t xml:space="preserve">Был расторгнут договор с </w:t>
      </w:r>
      <w:proofErr w:type="spellStart"/>
      <w:r>
        <w:t>клиниговой</w:t>
      </w:r>
      <w:proofErr w:type="spellEnd"/>
      <w:r>
        <w:t xml:space="preserve"> компанией ООО «Родник» из-за неудовлетворительной </w:t>
      </w:r>
      <w:proofErr w:type="gramStart"/>
      <w:r>
        <w:t>работы  и</w:t>
      </w:r>
      <w:proofErr w:type="gramEnd"/>
      <w:r>
        <w:t xml:space="preserve"> многочисленных нареканий собственников по истечении нескольких месяцев работы. </w:t>
      </w:r>
    </w:p>
    <w:p w14:paraId="59938303" w14:textId="055BA716" w:rsidR="002954ED" w:rsidRDefault="002954ED" w:rsidP="002954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Правление</w:t>
      </w:r>
      <w:r w:rsidRPr="00327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ТСЖ</w:t>
      </w:r>
      <w:r w:rsidRPr="00327A24">
        <w:rPr>
          <w:rFonts w:ascii="Times New Roman" w:hAnsi="Times New Roman" w:cs="Times New Roman"/>
        </w:rPr>
        <w:t xml:space="preserve"> Русский дом </w:t>
      </w:r>
      <w:r>
        <w:rPr>
          <w:rFonts w:ascii="Times New Roman" w:hAnsi="Times New Roman" w:cs="Times New Roman"/>
        </w:rPr>
        <w:t xml:space="preserve">рассмотрев предложения </w:t>
      </w:r>
      <w:proofErr w:type="spellStart"/>
      <w:r>
        <w:rPr>
          <w:rFonts w:ascii="Times New Roman" w:hAnsi="Times New Roman" w:cs="Times New Roman"/>
        </w:rPr>
        <w:t>клининговых</w:t>
      </w:r>
      <w:proofErr w:type="spellEnd"/>
      <w:r>
        <w:rPr>
          <w:rFonts w:ascii="Times New Roman" w:hAnsi="Times New Roman" w:cs="Times New Roman"/>
        </w:rPr>
        <w:t xml:space="preserve"> компаний</w:t>
      </w:r>
      <w:r w:rsidR="00FF6E27">
        <w:rPr>
          <w:rFonts w:ascii="Times New Roman" w:hAnsi="Times New Roman" w:cs="Times New Roman"/>
        </w:rPr>
        <w:t xml:space="preserve"> (ООО «</w:t>
      </w:r>
      <w:proofErr w:type="spellStart"/>
      <w:r w:rsidR="00FF6E27">
        <w:rPr>
          <w:rFonts w:ascii="Times New Roman" w:hAnsi="Times New Roman" w:cs="Times New Roman"/>
        </w:rPr>
        <w:t>ПромТехСервис</w:t>
      </w:r>
      <w:proofErr w:type="spellEnd"/>
      <w:r w:rsidR="00FF6E27">
        <w:rPr>
          <w:rFonts w:ascii="Times New Roman" w:hAnsi="Times New Roman" w:cs="Times New Roman"/>
        </w:rPr>
        <w:t xml:space="preserve">», ООО «Кит </w:t>
      </w:r>
      <w:proofErr w:type="spellStart"/>
      <w:r w:rsidR="00FF6E27">
        <w:rPr>
          <w:rFonts w:ascii="Times New Roman" w:hAnsi="Times New Roman" w:cs="Times New Roman"/>
        </w:rPr>
        <w:t>Клининг</w:t>
      </w:r>
      <w:proofErr w:type="spellEnd"/>
      <w:r w:rsidR="00FF6E27">
        <w:rPr>
          <w:rFonts w:ascii="Times New Roman" w:hAnsi="Times New Roman" w:cs="Times New Roman"/>
        </w:rPr>
        <w:t xml:space="preserve">», ИП «Григорьева </w:t>
      </w:r>
      <w:proofErr w:type="gramStart"/>
      <w:r w:rsidR="00FF6E27">
        <w:rPr>
          <w:rFonts w:ascii="Times New Roman" w:hAnsi="Times New Roman" w:cs="Times New Roman"/>
        </w:rPr>
        <w:t>Д.А.(</w:t>
      </w:r>
      <w:proofErr w:type="gramEnd"/>
      <w:r w:rsidR="00FF6E27">
        <w:rPr>
          <w:rFonts w:ascii="Times New Roman" w:hAnsi="Times New Roman" w:cs="Times New Roman"/>
          <w:lang w:val="en-US"/>
        </w:rPr>
        <w:t>Neva</w:t>
      </w:r>
      <w:r w:rsidR="00FF6E27" w:rsidRPr="00FF6E27">
        <w:rPr>
          <w:rFonts w:ascii="Times New Roman" w:hAnsi="Times New Roman" w:cs="Times New Roman"/>
        </w:rPr>
        <w:t xml:space="preserve"> </w:t>
      </w:r>
      <w:r w:rsidR="00FF6E27">
        <w:rPr>
          <w:rFonts w:ascii="Times New Roman" w:hAnsi="Times New Roman" w:cs="Times New Roman"/>
          <w:lang w:val="en-US"/>
        </w:rPr>
        <w:t>Home</w:t>
      </w:r>
      <w:r w:rsidR="00FF6E27" w:rsidRPr="00FF6E27">
        <w:rPr>
          <w:rFonts w:ascii="Times New Roman" w:hAnsi="Times New Roman" w:cs="Times New Roman"/>
        </w:rPr>
        <w:t xml:space="preserve"> </w:t>
      </w:r>
      <w:r w:rsidR="00FF6E27">
        <w:rPr>
          <w:rFonts w:ascii="Times New Roman" w:hAnsi="Times New Roman" w:cs="Times New Roman"/>
          <w:lang w:val="en-US"/>
        </w:rPr>
        <w:t>Cleaning</w:t>
      </w:r>
      <w:r w:rsidR="00FF6E27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 </w:t>
      </w:r>
      <w:r w:rsidRPr="00327A24">
        <w:rPr>
          <w:rFonts w:ascii="Times New Roman" w:hAnsi="Times New Roman" w:cs="Times New Roman"/>
        </w:rPr>
        <w:t>согласовал</w:t>
      </w:r>
      <w:r>
        <w:rPr>
          <w:rFonts w:ascii="Times New Roman" w:hAnsi="Times New Roman" w:cs="Times New Roman"/>
        </w:rPr>
        <w:t>о</w:t>
      </w:r>
      <w:r w:rsidRPr="00327A24">
        <w:rPr>
          <w:rFonts w:ascii="Times New Roman" w:hAnsi="Times New Roman" w:cs="Times New Roman"/>
        </w:rPr>
        <w:t xml:space="preserve"> ИП Бодрую Ирину Сергеевну</w:t>
      </w:r>
      <w:r w:rsidR="00FF6E27">
        <w:rPr>
          <w:rFonts w:ascii="Times New Roman" w:hAnsi="Times New Roman" w:cs="Times New Roman"/>
        </w:rPr>
        <w:t xml:space="preserve"> (ООО «Гранд Сервис»)</w:t>
      </w:r>
      <w:r w:rsidRPr="00327A24">
        <w:rPr>
          <w:rFonts w:ascii="Times New Roman" w:hAnsi="Times New Roman" w:cs="Times New Roman"/>
        </w:rPr>
        <w:t xml:space="preserve"> в качестве</w:t>
      </w:r>
      <w:r>
        <w:rPr>
          <w:rFonts w:ascii="Times New Roman" w:hAnsi="Times New Roman" w:cs="Times New Roman"/>
        </w:rPr>
        <w:t xml:space="preserve"> Исполнителя</w:t>
      </w:r>
      <w:r w:rsidRPr="00327A24">
        <w:rPr>
          <w:rFonts w:ascii="Times New Roman" w:hAnsi="Times New Roman" w:cs="Times New Roman"/>
        </w:rPr>
        <w:t xml:space="preserve">, так как она предоставила </w:t>
      </w:r>
      <w:r w:rsidR="00033AD9">
        <w:rPr>
          <w:rFonts w:ascii="Times New Roman" w:hAnsi="Times New Roman" w:cs="Times New Roman"/>
        </w:rPr>
        <w:t>к</w:t>
      </w:r>
      <w:r w:rsidRPr="00327A24">
        <w:rPr>
          <w:rFonts w:ascii="Times New Roman" w:hAnsi="Times New Roman" w:cs="Times New Roman"/>
        </w:rPr>
        <w:t>оммерческое предложение конкурентное по цене, опыту работы и наличию необходимых ресурсов (сотрудники, поставщики, обо</w:t>
      </w:r>
      <w:r w:rsidR="00FF6E27">
        <w:rPr>
          <w:rFonts w:ascii="Times New Roman" w:hAnsi="Times New Roman" w:cs="Times New Roman"/>
        </w:rPr>
        <w:t xml:space="preserve">рудование) для оказания услуг. </w:t>
      </w:r>
    </w:p>
    <w:p w14:paraId="643A3796" w14:textId="0EA9BB43" w:rsidR="002954ED" w:rsidRDefault="002954ED" w:rsidP="002954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зимние периоды 2023-2024 года и зимний период 2024-2025 го</w:t>
      </w:r>
      <w:r w:rsidR="008B69E1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в целях оперативной уборки снежных осадков </w:t>
      </w:r>
      <w:r w:rsidR="008B69E1">
        <w:rPr>
          <w:rFonts w:ascii="Times New Roman" w:hAnsi="Times New Roman" w:cs="Times New Roman"/>
        </w:rPr>
        <w:t>заключен</w:t>
      </w:r>
      <w:r>
        <w:rPr>
          <w:rFonts w:ascii="Times New Roman" w:hAnsi="Times New Roman" w:cs="Times New Roman"/>
        </w:rPr>
        <w:t xml:space="preserve"> договор на механизированную уборку трактором с почасовой оплатой при вызове. На зимний период 2024-25 года трактор находился на территории ЖК, что положительно сказалось на быстроте реакции по уборке, при том что оплата происходила почасовая только за то время что</w:t>
      </w:r>
      <w:r w:rsidR="00033AD9">
        <w:rPr>
          <w:rFonts w:ascii="Times New Roman" w:hAnsi="Times New Roman" w:cs="Times New Roman"/>
        </w:rPr>
        <w:t xml:space="preserve"> он был задействован в работе. Заключен договор со Водоканал </w:t>
      </w:r>
      <w:proofErr w:type="spellStart"/>
      <w:r w:rsidR="00033AD9">
        <w:rPr>
          <w:rFonts w:ascii="Times New Roman" w:hAnsi="Times New Roman" w:cs="Times New Roman"/>
        </w:rPr>
        <w:t>снегоплавильный</w:t>
      </w:r>
      <w:proofErr w:type="spellEnd"/>
      <w:r w:rsidR="00033AD9">
        <w:rPr>
          <w:rFonts w:ascii="Times New Roman" w:hAnsi="Times New Roman" w:cs="Times New Roman"/>
        </w:rPr>
        <w:t xml:space="preserve"> пункт, для утилизации вывозимого с территории ЖК снега.</w:t>
      </w:r>
    </w:p>
    <w:p w14:paraId="28735374" w14:textId="1EBCA00D" w:rsidR="002954ED" w:rsidRDefault="008B69E1" w:rsidP="002954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Размещены</w:t>
      </w:r>
      <w:r w:rsidR="002954ED">
        <w:rPr>
          <w:rFonts w:ascii="Times New Roman" w:hAnsi="Times New Roman" w:cs="Times New Roman"/>
        </w:rPr>
        <w:t xml:space="preserve"> грязезащитные ковры с еженедельной заменой в целях защиты мраморного покрытия от уличного песка и грязи. </w:t>
      </w:r>
    </w:p>
    <w:p w14:paraId="6B555A6F" w14:textId="0E60174A" w:rsidR="002954ED" w:rsidRDefault="002954ED" w:rsidP="002954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улучшения качества и оперативности уборки территории были утверждены к покупке средства малой механизации- бензиновая подметальная щетка и</w:t>
      </w:r>
      <w:r w:rsidR="00D1286D">
        <w:rPr>
          <w:rFonts w:ascii="Times New Roman" w:hAnsi="Times New Roman" w:cs="Times New Roman"/>
        </w:rPr>
        <w:t xml:space="preserve"> роторная снегоуборочная машина, лопаты снеговые, движок.</w:t>
      </w:r>
    </w:p>
    <w:p w14:paraId="7CDB4EDC" w14:textId="151DA000" w:rsidR="00663F1A" w:rsidRDefault="008B69E1" w:rsidP="00663F1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 договор</w:t>
      </w:r>
      <w:r w:rsidR="002954ED">
        <w:rPr>
          <w:rFonts w:ascii="Times New Roman" w:hAnsi="Times New Roman" w:cs="Times New Roman"/>
        </w:rPr>
        <w:t xml:space="preserve"> с садовницей на теплое время года для ухода и восстановления зеленых насаждений территории двора.</w:t>
      </w:r>
      <w:r>
        <w:rPr>
          <w:rFonts w:ascii="Times New Roman" w:hAnsi="Times New Roman" w:cs="Times New Roman"/>
        </w:rPr>
        <w:t xml:space="preserve"> Были докуплены утраченные кустарники. Закуплены и высажены однолетники. Проводилась сезонная подкормка и обрезка кустарников и хвойных деревьев</w:t>
      </w:r>
      <w:r w:rsidR="00663F1A">
        <w:rPr>
          <w:rFonts w:ascii="Times New Roman" w:hAnsi="Times New Roman" w:cs="Times New Roman"/>
        </w:rPr>
        <w:t>. Весной 2024 года был восстановлен травяной газон на пожарном проезде, для этого была куплена земля, семена, сетка.</w:t>
      </w:r>
      <w:r w:rsidR="00D1286D">
        <w:rPr>
          <w:rFonts w:ascii="Times New Roman" w:hAnsi="Times New Roman" w:cs="Times New Roman"/>
        </w:rPr>
        <w:t xml:space="preserve"> Высажены луковицы тюльпанов на сезон 2025 г. в центральном дворе.</w:t>
      </w:r>
      <w:r w:rsidR="00033AD9">
        <w:rPr>
          <w:rFonts w:ascii="Times New Roman" w:hAnsi="Times New Roman" w:cs="Times New Roman"/>
        </w:rPr>
        <w:t xml:space="preserve"> Куплена и размещена под деревьями сосновая мульча.</w:t>
      </w:r>
    </w:p>
    <w:p w14:paraId="4CD68C96" w14:textId="037A787E" w:rsidR="002954ED" w:rsidRDefault="002954ED" w:rsidP="002954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Установлены таблички, предупреждающие о запрете входа на частную территорию и о ведущемся видеонаблюдение.</w:t>
      </w:r>
      <w:r w:rsidR="00663F1A">
        <w:rPr>
          <w:rFonts w:ascii="Times New Roman" w:hAnsi="Times New Roman" w:cs="Times New Roman"/>
        </w:rPr>
        <w:t xml:space="preserve"> Установлены таблички в малом, центральном и большом дворе о запрете выгула собак на газоне.</w:t>
      </w:r>
    </w:p>
    <w:p w14:paraId="5DDC3BA5" w14:textId="5DC8A166" w:rsidR="002954ED" w:rsidRDefault="002954ED" w:rsidP="002954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 договор с Ростелеком на предоставление услуги виртуальная АТС для организации единого телефонного номера для всех сотрудников и организаций, обслуживающих МКД. </w:t>
      </w:r>
    </w:p>
    <w:p w14:paraId="3429200B" w14:textId="59213AAD" w:rsidR="002954ED" w:rsidRDefault="002954ED" w:rsidP="002954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восстановления утраченных почтовых номеров согласован заказ металлических цифр на сумму 3500руб.</w:t>
      </w:r>
    </w:p>
    <w:p w14:paraId="63A5A213" w14:textId="4DFED89D" w:rsidR="00317568" w:rsidRDefault="00317568" w:rsidP="002954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Проведена строительно-техническая экспертиза по техническому состоянию фасада экспертной организацие</w:t>
      </w:r>
      <w:r w:rsidR="00C75D4A">
        <w:rPr>
          <w:rFonts w:ascii="Times New Roman" w:hAnsi="Times New Roman" w:cs="Times New Roman"/>
        </w:rPr>
        <w:t>й в области проведения судебных</w:t>
      </w:r>
      <w:bookmarkStart w:id="0" w:name="_GoBack"/>
      <w:bookmarkEnd w:id="0"/>
      <w:r>
        <w:rPr>
          <w:rFonts w:ascii="Times New Roman" w:hAnsi="Times New Roman" w:cs="Times New Roman"/>
        </w:rPr>
        <w:t>, строительно-технических экспертиз ООО «</w:t>
      </w:r>
      <w:proofErr w:type="spellStart"/>
      <w:r>
        <w:rPr>
          <w:rFonts w:ascii="Times New Roman" w:hAnsi="Times New Roman" w:cs="Times New Roman"/>
        </w:rPr>
        <w:t>ПетроЭксперт</w:t>
      </w:r>
      <w:proofErr w:type="spellEnd"/>
      <w:r>
        <w:rPr>
          <w:rFonts w:ascii="Times New Roman" w:hAnsi="Times New Roman" w:cs="Times New Roman"/>
        </w:rPr>
        <w:t>»</w:t>
      </w:r>
    </w:p>
    <w:p w14:paraId="17CD1FF1" w14:textId="23656CBC" w:rsidR="00A336DD" w:rsidRDefault="00A336DD" w:rsidP="002954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Проведено испытание конструкций ограждения кровли, наружных пожарных вертикальных лестниц</w:t>
      </w:r>
      <w:r w:rsidR="00033AD9">
        <w:rPr>
          <w:rFonts w:ascii="Times New Roman" w:hAnsi="Times New Roman" w:cs="Times New Roman"/>
        </w:rPr>
        <w:t>. По результатам испытаний получен Протокол испытаний с заключением о соответствии требованиям ГОСТ Р 53254-2009.</w:t>
      </w:r>
    </w:p>
    <w:p w14:paraId="2C8FEDA1" w14:textId="01E70582" w:rsidR="00033AD9" w:rsidRDefault="00033AD9" w:rsidP="002954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Заказана и приобретена плитка </w:t>
      </w:r>
      <w:proofErr w:type="spellStart"/>
      <w:r>
        <w:rPr>
          <w:rFonts w:ascii="Times New Roman" w:hAnsi="Times New Roman" w:cs="Times New Roman"/>
        </w:rPr>
        <w:t>габро</w:t>
      </w:r>
      <w:proofErr w:type="spellEnd"/>
      <w:r>
        <w:rPr>
          <w:rFonts w:ascii="Times New Roman" w:hAnsi="Times New Roman" w:cs="Times New Roman"/>
        </w:rPr>
        <w:t xml:space="preserve"> для восстановления треснувшего мощения центрального двора.</w:t>
      </w:r>
    </w:p>
    <w:p w14:paraId="05651757" w14:textId="6AC5297F" w:rsidR="00317568" w:rsidRDefault="00A336DD" w:rsidP="002954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 ремонт и сервисное обсл</w:t>
      </w:r>
      <w:r w:rsidR="00AD15EE">
        <w:rPr>
          <w:rFonts w:ascii="Times New Roman" w:hAnsi="Times New Roman" w:cs="Times New Roman"/>
        </w:rPr>
        <w:t>уживание системы водоподготовки.</w:t>
      </w:r>
    </w:p>
    <w:p w14:paraId="7EC74466" w14:textId="432DB01C" w:rsidR="00AD15EE" w:rsidRDefault="00AD15EE" w:rsidP="00AD15E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Проведена м</w:t>
      </w:r>
      <w:r w:rsidRPr="00AD15EE">
        <w:rPr>
          <w:rFonts w:ascii="Times New Roman" w:hAnsi="Times New Roman" w:cs="Times New Roman"/>
        </w:rPr>
        <w:t xml:space="preserve">ойка окон (2 334 шт.) площадью 4 902 </w:t>
      </w:r>
      <w:proofErr w:type="spellStart"/>
      <w:r w:rsidRPr="00AD15EE">
        <w:rPr>
          <w:rFonts w:ascii="Times New Roman" w:hAnsi="Times New Roman" w:cs="Times New Roman"/>
        </w:rPr>
        <w:t>кв.м</w:t>
      </w:r>
      <w:proofErr w:type="spellEnd"/>
      <w:r w:rsidRPr="00AD15E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и </w:t>
      </w:r>
      <w:r w:rsidRPr="00AD15EE">
        <w:rPr>
          <w:rFonts w:ascii="Times New Roman" w:hAnsi="Times New Roman" w:cs="Times New Roman"/>
        </w:rPr>
        <w:t>мойка окон лестничных клеток 340</w:t>
      </w:r>
      <w:r>
        <w:rPr>
          <w:rFonts w:ascii="Times New Roman" w:hAnsi="Times New Roman" w:cs="Times New Roman"/>
        </w:rPr>
        <w:t xml:space="preserve"> </w:t>
      </w:r>
      <w:r w:rsidRPr="00AD15EE">
        <w:rPr>
          <w:rFonts w:ascii="Times New Roman" w:hAnsi="Times New Roman" w:cs="Times New Roman"/>
        </w:rPr>
        <w:t xml:space="preserve">шт. площадью 420 </w:t>
      </w:r>
      <w:proofErr w:type="spellStart"/>
      <w:r w:rsidRPr="00AD15EE">
        <w:rPr>
          <w:rFonts w:ascii="Times New Roman" w:hAnsi="Times New Roman" w:cs="Times New Roman"/>
        </w:rPr>
        <w:t>кв.м</w:t>
      </w:r>
      <w:proofErr w:type="spellEnd"/>
      <w:r w:rsidRPr="00AD15EE">
        <w:rPr>
          <w:rFonts w:ascii="Times New Roman" w:hAnsi="Times New Roman" w:cs="Times New Roman"/>
        </w:rPr>
        <w:t>.)</w:t>
      </w:r>
    </w:p>
    <w:p w14:paraId="39DACE7A" w14:textId="02224C09" w:rsidR="00663F1A" w:rsidRDefault="00663F1A" w:rsidP="00663F1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 удобства собственников куплены 24 тележки покупательские по одной на парадную. Для организации их последующего равномерного распределения были заказаны и прикреплены таблички с номером парадной, к которой прикреплена тележка.</w:t>
      </w:r>
    </w:p>
    <w:p w14:paraId="07433F29" w14:textId="4D7CCA85" w:rsidR="00663F1A" w:rsidRDefault="00663F1A" w:rsidP="002954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Получена заказанная в ПСК заверенная копия технической документации АО «Петербургская Сбытовая компания» по выданным дополнительным техническим условиям на увеличение мощности потребителям жилых и нежилых помещений МКД.</w:t>
      </w:r>
    </w:p>
    <w:p w14:paraId="61F2BF0A" w14:textId="64AA7355" w:rsidR="002954ED" w:rsidRPr="002954ED" w:rsidRDefault="00D1286D" w:rsidP="002954ED">
      <w:pPr>
        <w:pStyle w:val="ac"/>
        <w:shd w:val="clear" w:color="auto" w:fill="FFFFFF"/>
        <w:rPr>
          <w:color w:val="000000"/>
        </w:rPr>
      </w:pPr>
      <w:r>
        <w:rPr>
          <w:color w:val="000000"/>
        </w:rPr>
        <w:t xml:space="preserve">Проведено обучение персонала по программам повышения квалификации: Устройство и техническая эксплуатация тепловых установок, Организация эксплуатация лифтов, </w:t>
      </w:r>
    </w:p>
    <w:p w14:paraId="2963AC12" w14:textId="25842FF4" w:rsidR="004A31A2" w:rsidRPr="00721516" w:rsidRDefault="004A31A2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Ремонтные работы:</w:t>
      </w:r>
    </w:p>
    <w:p w14:paraId="50D51E53" w14:textId="77777777" w:rsidR="00721516" w:rsidRP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Силами инженерной службы ТСЖ</w:t>
      </w: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раза в год в осенний и весенний период проводятся плановые осмотры общего имущества МКД.</w:t>
      </w:r>
    </w:p>
    <w:p w14:paraId="1AF933BE" w14:textId="77777777" w:rsidR="00721516" w:rsidRP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42AE7A" w14:textId="77777777" w:rsidR="00721516" w:rsidRP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весенних осмотров составляется план работ для подготовки дома к отопительному сезону.</w:t>
      </w:r>
    </w:p>
    <w:p w14:paraId="4A2C6FD6" w14:textId="77777777" w:rsidR="00721516" w:rsidRPr="00FD7373" w:rsidRDefault="00721516" w:rsidP="00721516">
      <w:pPr>
        <w:numPr>
          <w:ilvl w:val="0"/>
          <w:numId w:val="8"/>
        </w:num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Технический осмотр дома, содержание и текущий ремонт.   </w:t>
      </w:r>
    </w:p>
    <w:p w14:paraId="25CB45B4" w14:textId="77777777" w:rsid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исправности и параметров работы инженерных систем, состояния мест общего пользования,</w:t>
      </w:r>
      <w:r w:rsidR="0054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кровли и придомовой территории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индивидуальных приборов уч</w:t>
      </w:r>
      <w:r w:rsidR="00FD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(ХВС, ГВС, электроэнергии) 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показаний, дата поверки. Произведена поверка индивидуальных приборов учета с истекшим сроком поверки ХВС, ГВС. Все работы по подготовке жилого здания к эксплуатации в весенне-летний и осенне-зимний период проводились согласно графика и акта осмотра здания.</w:t>
      </w:r>
    </w:p>
    <w:p w14:paraId="023DBF85" w14:textId="77777777" w:rsidR="00D07038" w:rsidRPr="00C13CD3" w:rsidRDefault="00D0703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8FC7A" w14:textId="77777777" w:rsidR="00721516" w:rsidRP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 </w:t>
      </w:r>
      <w:r w:rsidRPr="00FD7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Обслуживание систем отопления и горячего водоснабжения.</w:t>
      </w:r>
    </w:p>
    <w:p w14:paraId="262A9FC7" w14:textId="77777777" w:rsid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системы отопления и горячего водоснабжения к отоп</w:t>
      </w:r>
      <w:r w:rsidR="00FD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ительному сезону 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(мелкий ремонт теплоизоляции (40 метров), устранение течи в трубопроводах</w:t>
      </w:r>
      <w:r w:rsidR="005520B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радиаторах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разборка, осмотр и очистка грязевиков (</w:t>
      </w:r>
      <w:r w:rsidR="00FD7373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шт.), задвижек (4 шт.).</w:t>
      </w:r>
      <w:r w:rsidR="0049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A76" w:rsidRPr="00495A76">
        <w:t xml:space="preserve"> </w:t>
      </w:r>
      <w:r w:rsidR="00495A76" w:rsidRPr="0049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Опломбировка и ввод в эксплуатацию ПУ ГВС.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дома к </w:t>
      </w:r>
      <w:r w:rsidR="00FD73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сезонной эксплуатации промывка/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опрессовка системы ЦО, ГВС. Сдача тепловых пунктов надзорной организации и получение акта готовности теплового узла к отопительному сезону 2024/2025</w:t>
      </w:r>
      <w:proofErr w:type="gramStart"/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гг,.</w:t>
      </w:r>
      <w:proofErr w:type="gramEnd"/>
    </w:p>
    <w:p w14:paraId="4C405C66" w14:textId="77777777" w:rsidR="00495A76" w:rsidRDefault="00495A7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27FE8" w14:textId="77777777" w:rsidR="00721516" w:rsidRPr="00495A7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="006C60D8" w:rsidRPr="0049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Обслуживание системы</w:t>
      </w:r>
      <w:r w:rsidRPr="0049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водоснабжения.</w:t>
      </w:r>
    </w:p>
    <w:p w14:paraId="22C1A493" w14:textId="77777777" w:rsid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осмотры систем холодного водоснабжения, чистка косых фильтров этажных коллекторов. Сдача водомерного узла надзорной организации и получение акта готовности к отопительному сезону 2024/2025гг.</w:t>
      </w:r>
    </w:p>
    <w:p w14:paraId="79D36534" w14:textId="77777777" w:rsidR="00C24BD6" w:rsidRDefault="00C24BD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E78DF" w14:textId="77777777" w:rsidR="00C24BD6" w:rsidRPr="00495A76" w:rsidRDefault="00C24BD6" w:rsidP="00C24BD6">
      <w:pPr>
        <w:pStyle w:val="a9"/>
        <w:numPr>
          <w:ilvl w:val="1"/>
          <w:numId w:val="8"/>
        </w:num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Обслуживание систем канализации.</w:t>
      </w:r>
    </w:p>
    <w:p w14:paraId="1ACFDBF4" w14:textId="77777777" w:rsidR="004E79C5" w:rsidRPr="004E79C5" w:rsidRDefault="004E79C5" w:rsidP="00495A7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Прочистка канализации </w:t>
      </w:r>
      <w:r w:rsidR="00D070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 выпуски, наружные линии, по заявкам устранение засоров.</w:t>
      </w:r>
    </w:p>
    <w:p w14:paraId="3335EA6C" w14:textId="77777777" w:rsidR="00C24BD6" w:rsidRPr="00495A76" w:rsidRDefault="00C24BD6" w:rsidP="00495A76">
      <w:pPr>
        <w:tabs>
          <w:tab w:val="left" w:pos="4035"/>
        </w:tabs>
        <w:spacing w:after="0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протечек</w:t>
      </w:r>
      <w:r w:rsidR="00A0314B" w:rsidRPr="0049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бытовой</w:t>
      </w:r>
      <w:r w:rsidRPr="0049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канализации из коммерческих помещений</w:t>
      </w:r>
    </w:p>
    <w:p w14:paraId="366EEF5A" w14:textId="77777777" w:rsidR="00A0314B" w:rsidRPr="00495A76" w:rsidRDefault="00A0314B" w:rsidP="00495A76">
      <w:pPr>
        <w:tabs>
          <w:tab w:val="left" w:pos="4035"/>
        </w:tabs>
        <w:spacing w:after="0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протечек ливневой канализации в паркинге в районе 21-22 парадных, на 1 этаже 14 парадной в коллекторной нише.</w:t>
      </w:r>
    </w:p>
    <w:p w14:paraId="58E1196C" w14:textId="77777777" w:rsidR="00C24BD6" w:rsidRPr="00C24BD6" w:rsidRDefault="00C24BD6" w:rsidP="00C24BD6">
      <w:pPr>
        <w:pStyle w:val="a9"/>
        <w:tabs>
          <w:tab w:val="left" w:pos="4035"/>
        </w:tabs>
        <w:spacing w:after="0"/>
        <w:ind w:left="7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993A3F" w14:textId="77777777" w:rsidR="00721516" w:rsidRPr="00721516" w:rsidRDefault="00495A7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="00721516"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1516" w:rsidRPr="0049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вентиляции.</w:t>
      </w:r>
    </w:p>
    <w:p w14:paraId="675C5FF2" w14:textId="77777777" w:rsid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вент</w:t>
      </w:r>
      <w:r w:rsidR="0054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каналов (60шт.). Обследование систем вентиляции (20 метров).</w:t>
      </w:r>
    </w:p>
    <w:p w14:paraId="5DD9B7AE" w14:textId="77777777" w:rsidR="00950F95" w:rsidRDefault="00950F95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решёток и стыков каналов вентиляции.</w:t>
      </w:r>
    </w:p>
    <w:p w14:paraId="04687637" w14:textId="77777777" w:rsidR="00D43513" w:rsidRDefault="00D43513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Замена вентиляторов в мусорных камерах</w:t>
      </w:r>
      <w:r w:rsidR="00010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8BD3F4" w14:textId="77777777" w:rsidR="00D07038" w:rsidRPr="00C13CD3" w:rsidRDefault="00D0703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F056B" w14:textId="77777777" w:rsidR="00721516" w:rsidRPr="00495A7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 </w:t>
      </w:r>
      <w:r w:rsidRPr="00495A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Содержание и обслуживание лифтового хозяйства.</w:t>
      </w:r>
    </w:p>
    <w:p w14:paraId="4B8FA22D" w14:textId="77777777" w:rsidR="00721516" w:rsidRPr="00C13CD3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Освидетельствование лифтов. Диспетчеризация лифтов. Страхование ответственности. </w:t>
      </w:r>
      <w:r w:rsidR="00C13CD3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Регулировка механизма дверей лифта 3 парадной.</w:t>
      </w:r>
    </w:p>
    <w:p w14:paraId="604D7D0D" w14:textId="77777777" w:rsidR="00721516" w:rsidRP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7C33A5C" w14:textId="77777777" w:rsidR="00495A7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и текущий ремонт.</w:t>
      </w:r>
    </w:p>
    <w:p w14:paraId="37A29EB5" w14:textId="77777777" w:rsidR="00495A76" w:rsidRDefault="00495A7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AF63F0" w14:textId="77777777" w:rsidR="00721516" w:rsidRP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r w:rsidRPr="00495A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Кровля:</w:t>
      </w:r>
    </w:p>
    <w:p w14:paraId="0799D465" w14:textId="77777777" w:rsidR="00D07038" w:rsidRPr="00C13CD3" w:rsidRDefault="00442D8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 w:rsidR="0095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кровли, обследование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ограждений и лестниц кровли с оценкой состояния</w:t>
      </w:r>
      <w:r w:rsidR="00721516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Протяжка креплений 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ограждений кровли 7 мест</w:t>
      </w:r>
      <w:r w:rsidR="00721516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67DB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75D0E1" w14:textId="77777777" w:rsidR="00721516" w:rsidRPr="00495A76" w:rsidRDefault="00495A7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95A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2.2 Сантехника.</w:t>
      </w:r>
    </w:p>
    <w:p w14:paraId="49DB0554" w14:textId="77777777" w:rsid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</w:t>
      </w:r>
      <w:r w:rsidR="00C13CD3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шаровых кранов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ИТП (</w:t>
      </w:r>
      <w:r w:rsidR="006C60D8">
        <w:rPr>
          <w:rFonts w:ascii="Times New Roman" w:eastAsia="Times New Roman" w:hAnsi="Times New Roman" w:cs="Times New Roman"/>
          <w:sz w:val="24"/>
          <w:szCs w:val="24"/>
          <w:lang w:eastAsia="ru-RU"/>
        </w:rPr>
        <w:t>3 шт.)</w:t>
      </w:r>
    </w:p>
    <w:p w14:paraId="72684D31" w14:textId="77777777" w:rsidR="006C60D8" w:rsidRDefault="006C60D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смесителей в тех. Помещениях (2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6663D4D" w14:textId="77777777" w:rsidR="00A0314B" w:rsidRDefault="00A0314B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косых фильтров ИТП, этажных коллекторов, квартирных.</w:t>
      </w:r>
    </w:p>
    <w:p w14:paraId="3B4A670C" w14:textId="77777777" w:rsidR="00D07038" w:rsidRPr="00C13CD3" w:rsidRDefault="00D0703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01A6A" w14:textId="77777777" w:rsidR="00545904" w:rsidRDefault="00545904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2.2.1 </w:t>
      </w:r>
      <w:r w:rsidR="00495A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Станции водоподготовки.</w:t>
      </w:r>
    </w:p>
    <w:p w14:paraId="71E2334A" w14:textId="77777777" w:rsidR="00545904" w:rsidRPr="00545904" w:rsidRDefault="00545904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обратного клапана станция №1</w:t>
      </w:r>
      <w:r w:rsidR="00495A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D69579" w14:textId="77777777" w:rsidR="00545904" w:rsidRDefault="00545904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засыпок, фильтров, ультрафиолетовых ламп.</w:t>
      </w:r>
    </w:p>
    <w:p w14:paraId="7C30F288" w14:textId="77777777" w:rsidR="005520B0" w:rsidRDefault="005520B0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клапанов автоматической чис</w:t>
      </w:r>
      <w:r w:rsidR="00495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 станций.</w:t>
      </w:r>
    </w:p>
    <w:p w14:paraId="7CD558B8" w14:textId="77777777" w:rsidR="00545904" w:rsidRDefault="00545904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работы станций</w:t>
      </w:r>
      <w:r w:rsidR="00495A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B97ADD" w14:textId="77777777" w:rsidR="00545904" w:rsidRDefault="00545904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DFB82" w14:textId="77777777" w:rsidR="00FF4A37" w:rsidRDefault="00FF4A37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69E72" w14:textId="77777777" w:rsidR="00FF4A37" w:rsidRPr="00545904" w:rsidRDefault="00FF4A37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B390B" w14:textId="77777777" w:rsidR="00721516" w:rsidRP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 </w:t>
      </w:r>
      <w:r w:rsidR="00495A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Электрика.</w:t>
      </w:r>
    </w:p>
    <w:p w14:paraId="28B81CC9" w14:textId="3F68FD62" w:rsidR="00721516" w:rsidRPr="00C13CD3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состояния приборов электроснабжения (розетки, выключатели, светильники), расположенных в местах общего пользования. Ремонт/замена неисправных приборов электроснабжения (</w:t>
      </w:r>
      <w:r w:rsidR="004E79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розеток, </w:t>
      </w:r>
      <w:r w:rsidR="00D07038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лампочек, </w:t>
      </w:r>
      <w:r w:rsidR="00D07038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54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светильников,</w:t>
      </w:r>
      <w:r w:rsidR="0055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выключателей,</w:t>
      </w:r>
      <w:r w:rsidR="0054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A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F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автоматов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Проверка состояния коммутационной аппаратуры электрических щитов. Проверка состояния кабельных трасс и проводки силовой сети, сети освещения. Контроль состояния автоматических выключателей, при необходимости замена неисправных. Ежемесячное снятие показаний общедомовых счетчиков.</w:t>
      </w:r>
      <w:r w:rsidR="0019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Ежеквартальное снятие показаний квартирных счетчиков (ГВС).</w:t>
      </w:r>
    </w:p>
    <w:p w14:paraId="3A3510EE" w14:textId="77777777" w:rsidR="00721516" w:rsidRDefault="0000119D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светильников</w:t>
      </w:r>
      <w:r w:rsidR="00721516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подсветки фасада</w:t>
      </w:r>
      <w:r w:rsidR="00721516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1516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шт.).</w:t>
      </w:r>
    </w:p>
    <w:p w14:paraId="20D73FFF" w14:textId="77777777" w:rsidR="00DF6E25" w:rsidRDefault="00DF6E25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лед. лент подсветки скамеек центрального двора.</w:t>
      </w:r>
    </w:p>
    <w:p w14:paraId="7CBEE2B0" w14:textId="77777777" w:rsidR="00DF6E25" w:rsidRPr="00C13CD3" w:rsidRDefault="00DF6E25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блоков питания </w:t>
      </w:r>
      <w:r w:rsidRPr="00DF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подсветки скамеек центрального двора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0B7DF6" w14:textId="77777777" w:rsidR="00721516" w:rsidRPr="00C13CD3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C224E" w14:textId="77777777" w:rsidR="00721516" w:rsidRP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0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     Прочие текущие работы и </w:t>
      </w: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ремонт:</w:t>
      </w:r>
    </w:p>
    <w:p w14:paraId="76ECDF4D" w14:textId="77777777" w:rsidR="00721516" w:rsidRP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2.4.1. 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Мойка окон </w:t>
      </w:r>
    </w:p>
    <w:p w14:paraId="783F8C6C" w14:textId="77777777" w:rsidR="00721516" w:rsidRPr="00C13CD3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2.4.2. </w:t>
      </w:r>
      <w:r w:rsidR="004E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Мойка фасада </w:t>
      </w:r>
    </w:p>
    <w:p w14:paraId="38FB0A63" w14:textId="77777777" w:rsidR="00721516" w:rsidRDefault="00482790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2.4.3</w:t>
      </w:r>
      <w:r w:rsidR="00721516"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2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гра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нитных порожков в парадных – 14,6,10.</w:t>
      </w:r>
    </w:p>
    <w:p w14:paraId="11CA5B3F" w14:textId="77777777" w:rsidR="006C60D8" w:rsidRPr="006C60D8" w:rsidRDefault="006C60D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Покраска забора и калиток.</w:t>
      </w:r>
    </w:p>
    <w:p w14:paraId="1B1B4D37" w14:textId="77777777" w:rsidR="00721516" w:rsidRPr="00721516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2.4.5</w:t>
      </w:r>
      <w:r w:rsidR="00721516"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1516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дворовой территории (</w:t>
      </w:r>
      <w:r w:rsidR="00721516" w:rsidRPr="00C1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721516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721516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м)</w:t>
      </w:r>
    </w:p>
    <w:p w14:paraId="016DFBD8" w14:textId="77777777" w:rsidR="00721516" w:rsidRPr="00C13CD3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2.4.6</w:t>
      </w:r>
      <w:r w:rsidR="00721516"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459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протечек деформационных швов в районе парадных – 6,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7,8,13,14,20,16.</w:t>
      </w:r>
    </w:p>
    <w:p w14:paraId="73633E2B" w14:textId="77777777" w:rsidR="00721516" w:rsidRPr="006C60D8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2.4.7</w:t>
      </w:r>
      <w:r w:rsidR="00721516"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Ремонт/монтаж гранитных плит на фасаде </w:t>
      </w:r>
    </w:p>
    <w:p w14:paraId="4154FA5F" w14:textId="77777777" w:rsidR="005520B0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2.4.8</w:t>
      </w:r>
      <w:r w:rsidR="0055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2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Ремонт/регулировка окон, дверей стеклопакетов в парадных – 10,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14:paraId="7415F28A" w14:textId="77777777" w:rsidR="00950F95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2.4.9</w:t>
      </w:r>
      <w:r w:rsidR="00950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Ремонт/регулировка дверей этажных коллекторов. </w:t>
      </w:r>
    </w:p>
    <w:p w14:paraId="090684C8" w14:textId="77777777" w:rsidR="00D07038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2.4.10</w:t>
      </w:r>
      <w:r w:rsidR="00D0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металлических дверей (электросварочные работы) парадных – 3,9,1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8,22.</w:t>
      </w:r>
    </w:p>
    <w:p w14:paraId="5A20AED1" w14:textId="77777777" w:rsidR="00482790" w:rsidRPr="00950F95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2.4.11</w:t>
      </w:r>
      <w:r w:rsidR="0048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емонт/реставрация этажных </w:t>
      </w:r>
      <w:r w:rsidR="00482790" w:rsidRPr="00482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 (</w:t>
      </w:r>
      <w:r w:rsidR="00482790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шпаклевка окраска)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DF70AD" w14:textId="77777777" w:rsidR="0054232E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2.4.12</w:t>
      </w:r>
      <w:r w:rsidR="0054232E" w:rsidRPr="0054232E">
        <w:t xml:space="preserve"> </w:t>
      </w:r>
      <w:r w:rsidR="00D92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Ремонт/</w:t>
      </w:r>
      <w:r w:rsidR="0054232E" w:rsidRPr="00542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регулировка доводчиков</w:t>
      </w:r>
      <w:r w:rsidR="0054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калиток –входы с пер. Басков, с ул. Короленко, центрального двора.</w:t>
      </w:r>
    </w:p>
    <w:p w14:paraId="40F27424" w14:textId="77777777" w:rsidR="00D920AB" w:rsidRPr="0054232E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2.4.13</w:t>
      </w:r>
      <w:r w:rsidR="00D920AB" w:rsidRPr="00D92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2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Ремонт/</w:t>
      </w:r>
      <w:r w:rsidR="00D920AB" w:rsidRPr="00D92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регулировка</w:t>
      </w:r>
      <w:r w:rsidR="00D9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калиток на пожарном проезде – электросварка.</w:t>
      </w:r>
    </w:p>
    <w:p w14:paraId="305E5402" w14:textId="77777777" w:rsidR="00721516" w:rsidRPr="00C13CD3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2.4.14</w:t>
      </w:r>
      <w:r w:rsidR="00721516"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2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Ремонт/</w:t>
      </w:r>
      <w:r w:rsid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регулировка</w:t>
      </w:r>
      <w:r w:rsidR="00C2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доводчи</w:t>
      </w:r>
      <w:r w:rsidR="00D0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парадных.</w:t>
      </w:r>
    </w:p>
    <w:p w14:paraId="2DC99CC8" w14:textId="77777777" w:rsidR="00721516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2.4.15</w:t>
      </w:r>
      <w:r w:rsidR="00721516"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1516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доводчика в парадных №№ 3, 5, 12.</w:t>
      </w:r>
    </w:p>
    <w:p w14:paraId="2A906625" w14:textId="77777777" w:rsidR="00C24BD6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2.4.16</w:t>
      </w:r>
      <w:r w:rsidR="00C2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4B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ручек дверных в парадных – 5,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</w:p>
    <w:p w14:paraId="00AB69D8" w14:textId="77777777" w:rsidR="00E04F60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2.4.17</w:t>
      </w:r>
      <w:r w:rsidR="00E04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дверных ручек в парадных – 13,</w:t>
      </w:r>
      <w:r w:rsidR="00A0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1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</w:t>
      </w:r>
      <w:proofErr w:type="spellEnd"/>
      <w:r w:rsidR="00A0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камера малый двор, </w:t>
      </w:r>
    </w:p>
    <w:p w14:paraId="4B08331F" w14:textId="77777777" w:rsidR="00A0314B" w:rsidRPr="00A0314B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2.4.18</w:t>
      </w:r>
      <w:r w:rsidR="00A0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3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замко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входных дверей парадных – 15, 2,4,6,12.</w:t>
      </w:r>
    </w:p>
    <w:p w14:paraId="149E1A30" w14:textId="77777777" w:rsidR="00C24BD6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2.4.19</w:t>
      </w:r>
      <w:r w:rsidR="00C2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вставок замков дверных – помещение охраны, ТСЖ, </w:t>
      </w:r>
    </w:p>
    <w:p w14:paraId="105F4DED" w14:textId="77777777" w:rsidR="005520B0" w:rsidRPr="005520B0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2.4.20</w:t>
      </w:r>
      <w:r w:rsidR="005520B0" w:rsidRPr="0055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F6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52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амена дверных отбойников в парадных – 20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,15.</w:t>
      </w:r>
    </w:p>
    <w:p w14:paraId="333D3033" w14:textId="77777777" w:rsidR="0054232E" w:rsidRPr="0054232E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2.4.21</w:t>
      </w:r>
      <w:r w:rsidR="00542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2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водоприемных лотков в большом, малом и центральном дворах.</w:t>
      </w:r>
    </w:p>
    <w:p w14:paraId="4D6EE9B8" w14:textId="77777777" w:rsidR="00721516" w:rsidRPr="00721516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2.4.22</w:t>
      </w:r>
      <w:r w:rsidR="00721516"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F6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Смазка/чистка петель дверей и калиток.</w:t>
      </w:r>
    </w:p>
    <w:p w14:paraId="330925D7" w14:textId="77777777" w:rsidR="00721516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2.4.23</w:t>
      </w:r>
      <w:r w:rsidR="00721516"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4B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табличек</w:t>
      </w:r>
      <w:r w:rsidR="00C24BD6" w:rsidRPr="00C2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 снега</w:t>
      </w:r>
      <w:r w:rsidR="00C24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FD7576" w14:textId="77777777" w:rsidR="00950F95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2.4.24</w:t>
      </w:r>
      <w:r w:rsidR="00950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0F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диспенсеров в мусорных камерах.</w:t>
      </w:r>
    </w:p>
    <w:p w14:paraId="168FE6DE" w14:textId="77777777" w:rsidR="00A45A8C" w:rsidRPr="00A45A8C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2.4.25</w:t>
      </w:r>
      <w:r w:rsidR="00A45A8C" w:rsidRPr="00A4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5A8C" w:rsidRPr="00A4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подвесного потолка в парадных </w:t>
      </w:r>
      <w:r w:rsidR="00A45A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19,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13,14.</w:t>
      </w:r>
    </w:p>
    <w:p w14:paraId="29989291" w14:textId="77777777" w:rsidR="00E04F60" w:rsidRPr="00E04F60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2.4.26</w:t>
      </w:r>
      <w:r w:rsidR="00E04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поликарбоната на забор </w:t>
      </w:r>
      <w:proofErr w:type="spellStart"/>
      <w:r w:rsidR="00E04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</w:t>
      </w:r>
      <w:proofErr w:type="spellEnd"/>
      <w:r w:rsidR="00E04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04F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роезд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3B8154" w14:textId="77777777" w:rsidR="00950F95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2.4.27</w:t>
      </w:r>
      <w:r w:rsidR="00950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0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инвентаря.</w:t>
      </w:r>
    </w:p>
    <w:p w14:paraId="4EDD61FF" w14:textId="77777777" w:rsidR="00E04F60" w:rsidRPr="00E04F60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2.4.28</w:t>
      </w:r>
      <w:r w:rsidR="00E04F60" w:rsidRPr="00E04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F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Ремонт/чистка дренажных насосов – ИТП 1,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 водоподготовки 1.</w:t>
      </w:r>
    </w:p>
    <w:p w14:paraId="1E055A24" w14:textId="77777777" w:rsidR="00950F95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2.4.29</w:t>
      </w:r>
      <w:r w:rsidR="00950F95" w:rsidRPr="00950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0F9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становка створки ворот на </w:t>
      </w:r>
      <w:proofErr w:type="spellStart"/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</w:t>
      </w:r>
      <w:proofErr w:type="spellEnd"/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950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роезде.</w:t>
      </w:r>
    </w:p>
    <w:p w14:paraId="4E5FDD23" w14:textId="77777777" w:rsidR="00E04F60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2.4.30</w:t>
      </w:r>
      <w:r w:rsidR="00E04F60" w:rsidRPr="00E04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навесных замком на воротах – центральный двор, </w:t>
      </w:r>
      <w:proofErr w:type="spellStart"/>
      <w:r w:rsidR="00E04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</w:t>
      </w:r>
      <w:proofErr w:type="spellEnd"/>
      <w:r w:rsidR="00E04F6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Проезд.</w:t>
      </w:r>
    </w:p>
    <w:p w14:paraId="4EB35B2F" w14:textId="77777777" w:rsidR="00DF6E25" w:rsidRPr="00DF6E25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2.4.31</w:t>
      </w:r>
      <w:r w:rsidR="00DF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6E25" w:rsidRPr="00DF6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цифр почтовых ящиков</w:t>
      </w:r>
      <w:r w:rsidR="00DF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F6E25" w:rsidRPr="00DF6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76, 314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BE0140" w14:textId="77777777" w:rsidR="009D2325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2.4.32</w:t>
      </w:r>
      <w:r w:rsidR="009D2325" w:rsidRPr="009D2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23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водоприемных воронок на кровле</w:t>
      </w:r>
    </w:p>
    <w:p w14:paraId="0142D2AA" w14:textId="77777777" w:rsidR="004E79C5" w:rsidRPr="009D2325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2.4.33</w:t>
      </w:r>
      <w:r w:rsidR="004E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Протяжка креплений элементов детских площадок и скамеек.</w:t>
      </w:r>
    </w:p>
    <w:p w14:paraId="7B987223" w14:textId="77777777" w:rsidR="00721516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2.4.34</w:t>
      </w:r>
      <w:r w:rsidR="00721516" w:rsidRPr="0072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1516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двора к Новогодним праздникам с помощью собственников и арендаторов нежилых помещений (световые украшения~300 метров).</w:t>
      </w:r>
    </w:p>
    <w:p w14:paraId="225F9344" w14:textId="77777777" w:rsidR="005520B0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2.4.35</w:t>
      </w:r>
      <w:r w:rsidR="0055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20B0" w:rsidRPr="00552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выдача необходимой</w:t>
      </w:r>
      <w:r w:rsidR="0055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инженерной</w:t>
      </w:r>
      <w:r w:rsidR="005520B0" w:rsidRPr="0055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</w:t>
      </w:r>
      <w:r w:rsidR="0055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собственникам</w:t>
      </w:r>
      <w:r w:rsidR="009D6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A161F5" w14:textId="77777777" w:rsidR="00A45A8C" w:rsidRPr="00A45A8C" w:rsidRDefault="00B93F78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2.4.36</w:t>
      </w:r>
      <w:r w:rsidR="00A45A8C" w:rsidRPr="00A4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нагрузок</w:t>
      </w:r>
      <w:r w:rsidR="004E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электрохозяйства</w:t>
      </w:r>
      <w:r w:rsidR="00A4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коммерческих помещений совместно с ПСК.</w:t>
      </w:r>
    </w:p>
    <w:p w14:paraId="1537CE12" w14:textId="77777777" w:rsidR="00721516" w:rsidRDefault="00721516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E948C1" w14:textId="77777777" w:rsidR="00300D19" w:rsidRDefault="00300D19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Регулярные работы ППР.</w:t>
      </w:r>
    </w:p>
    <w:p w14:paraId="4898E124" w14:textId="77777777" w:rsidR="00300D19" w:rsidRDefault="00300D19" w:rsidP="00721516">
      <w:pPr>
        <w:tabs>
          <w:tab w:val="left" w:pos="40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01F16E" w14:textId="77777777" w:rsidR="00300D19" w:rsidRPr="00C13CD3" w:rsidRDefault="00300D19" w:rsidP="00721516">
      <w:pPr>
        <w:pStyle w:val="a9"/>
        <w:numPr>
          <w:ilvl w:val="0"/>
          <w:numId w:val="7"/>
        </w:num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 осмотр тепловых энергоустановок (ИТП) – проводится два раза в неделю – понедельник, пятница. Другие дни по необходимости. Два раза в год производится запуск и останов системы отопления. Один раз в год происходит подготовка к отопительному сезону, с последующей подготовкой паспорта готовности здания к отопительному сезону.</w:t>
      </w:r>
    </w:p>
    <w:p w14:paraId="6197CA26" w14:textId="77777777" w:rsidR="00300D19" w:rsidRPr="00C13CD3" w:rsidRDefault="00300D19" w:rsidP="00721516">
      <w:pPr>
        <w:pStyle w:val="a9"/>
        <w:numPr>
          <w:ilvl w:val="0"/>
          <w:numId w:val="7"/>
        </w:num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 осмотр </w:t>
      </w:r>
      <w:r w:rsidR="00F65AF4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Электрохозяйства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(ГРЩ) - проводится два раза в неделю – понедельник, пятница. Другие дни по необходимости. Один раз в год производится протяжка контактов и обеспыливание оборудования.</w:t>
      </w:r>
      <w:r w:rsidR="00F65AF4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 осмотр этажных щитов – раз в три месяца. </w:t>
      </w:r>
    </w:p>
    <w:p w14:paraId="1732EEB2" w14:textId="77777777" w:rsidR="00300D19" w:rsidRPr="00C13CD3" w:rsidRDefault="00300D19" w:rsidP="00721516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 осмотр Водомерного Узла и станций водоподготовки - проводится два раза в неделю – понедельник, пятница. Другие дни по необходимости. один раз в год производится смена фильтрующих элементов, при необходимости (по результатам анализа воды) производится дополнительная смена фильтрующих элементов.</w:t>
      </w:r>
    </w:p>
    <w:p w14:paraId="17FBE2CE" w14:textId="77777777" w:rsidR="00300D19" w:rsidRPr="00C13CD3" w:rsidRDefault="00300D19" w:rsidP="00721516">
      <w:pPr>
        <w:pStyle w:val="a9"/>
        <w:numPr>
          <w:ilvl w:val="0"/>
          <w:numId w:val="7"/>
        </w:num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 осмотр здания в</w:t>
      </w:r>
      <w:r w:rsidR="00F65AF4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целом,</w:t>
      </w:r>
      <w:r w:rsidR="00F65AF4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составлением актов Весеннего/Осеннего осмотра.</w:t>
      </w:r>
    </w:p>
    <w:p w14:paraId="3538BEE5" w14:textId="77777777" w:rsidR="00F65AF4" w:rsidRPr="00C13CD3" w:rsidRDefault="00F65AF4" w:rsidP="00721516">
      <w:pPr>
        <w:pStyle w:val="a9"/>
        <w:numPr>
          <w:ilvl w:val="0"/>
          <w:numId w:val="7"/>
        </w:num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Снятие контрольных показаний ПУ ОДН – один раз в месяц. </w:t>
      </w:r>
    </w:p>
    <w:p w14:paraId="5D002AA9" w14:textId="77777777" w:rsidR="00F65AF4" w:rsidRPr="00C13CD3" w:rsidRDefault="00F65AF4" w:rsidP="00721516">
      <w:pPr>
        <w:pStyle w:val="a9"/>
        <w:numPr>
          <w:ilvl w:val="0"/>
          <w:numId w:val="7"/>
        </w:num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контрольных показаний квартирных ПУ – один раз в три месяца.</w:t>
      </w:r>
    </w:p>
    <w:p w14:paraId="6A717C92" w14:textId="77777777" w:rsidR="00F65AF4" w:rsidRPr="00C13CD3" w:rsidRDefault="00F65AF4" w:rsidP="00721516">
      <w:pPr>
        <w:pStyle w:val="a9"/>
        <w:numPr>
          <w:ilvl w:val="0"/>
          <w:numId w:val="7"/>
        </w:num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 проверка работоспособности системы контроля доступа.</w:t>
      </w:r>
    </w:p>
    <w:p w14:paraId="6E27EC04" w14:textId="7F6366A3" w:rsidR="00DE47BF" w:rsidRPr="00C75D4A" w:rsidRDefault="00F65AF4" w:rsidP="00C75D4A">
      <w:pPr>
        <w:pStyle w:val="a9"/>
        <w:numPr>
          <w:ilvl w:val="0"/>
          <w:numId w:val="7"/>
        </w:numPr>
        <w:tabs>
          <w:tab w:val="left" w:pos="40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Фиксация выполненных работ в </w:t>
      </w:r>
      <w:r w:rsidR="00AD3D18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журнале заявок – </w:t>
      </w:r>
      <w:r w:rsidR="009D67DB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 w:rsidR="00AD3D18" w:rsidRPr="00C13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E47BF" w:rsidRPr="00C75D4A" w:rsidSect="00C75D4A">
      <w:pgSz w:w="11906" w:h="16838"/>
      <w:pgMar w:top="851" w:right="424" w:bottom="851" w:left="1276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3AE7D" w14:textId="77777777" w:rsidR="008068B4" w:rsidRDefault="008068B4" w:rsidP="00D56A8E">
      <w:pPr>
        <w:spacing w:after="0" w:line="240" w:lineRule="auto"/>
      </w:pPr>
      <w:r>
        <w:separator/>
      </w:r>
    </w:p>
  </w:endnote>
  <w:endnote w:type="continuationSeparator" w:id="0">
    <w:p w14:paraId="306F2A0D" w14:textId="77777777" w:rsidR="008068B4" w:rsidRDefault="008068B4" w:rsidP="00D5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0F1A2" w14:textId="77777777" w:rsidR="008068B4" w:rsidRDefault="008068B4" w:rsidP="00D56A8E">
      <w:pPr>
        <w:spacing w:after="0" w:line="240" w:lineRule="auto"/>
      </w:pPr>
      <w:r>
        <w:separator/>
      </w:r>
    </w:p>
  </w:footnote>
  <w:footnote w:type="continuationSeparator" w:id="0">
    <w:p w14:paraId="2120EB7D" w14:textId="77777777" w:rsidR="008068B4" w:rsidRDefault="008068B4" w:rsidP="00D5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A4C38"/>
    <w:multiLevelType w:val="multilevel"/>
    <w:tmpl w:val="E3D4D6B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25736B13"/>
    <w:multiLevelType w:val="hybridMultilevel"/>
    <w:tmpl w:val="04AA50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0C1E"/>
    <w:multiLevelType w:val="hybridMultilevel"/>
    <w:tmpl w:val="31EE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390A"/>
    <w:multiLevelType w:val="hybridMultilevel"/>
    <w:tmpl w:val="D8A0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61882"/>
    <w:multiLevelType w:val="hybridMultilevel"/>
    <w:tmpl w:val="B1D8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605C2"/>
    <w:multiLevelType w:val="hybridMultilevel"/>
    <w:tmpl w:val="9192112C"/>
    <w:lvl w:ilvl="0" w:tplc="70FAA4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5301BFA"/>
    <w:multiLevelType w:val="hybridMultilevel"/>
    <w:tmpl w:val="1AEA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23C92"/>
    <w:multiLevelType w:val="hybridMultilevel"/>
    <w:tmpl w:val="CF3A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8E"/>
    <w:rsid w:val="0000119D"/>
    <w:rsid w:val="00010BF6"/>
    <w:rsid w:val="00033AD9"/>
    <w:rsid w:val="00034C51"/>
    <w:rsid w:val="000353EF"/>
    <w:rsid w:val="00051DA7"/>
    <w:rsid w:val="000854B2"/>
    <w:rsid w:val="000B006C"/>
    <w:rsid w:val="000D0189"/>
    <w:rsid w:val="000E2074"/>
    <w:rsid w:val="001059BD"/>
    <w:rsid w:val="001230DA"/>
    <w:rsid w:val="00123BAD"/>
    <w:rsid w:val="0012718A"/>
    <w:rsid w:val="00135B96"/>
    <w:rsid w:val="00155AFF"/>
    <w:rsid w:val="00166BFC"/>
    <w:rsid w:val="00174594"/>
    <w:rsid w:val="00187D18"/>
    <w:rsid w:val="00195EF1"/>
    <w:rsid w:val="001D3C41"/>
    <w:rsid w:val="001D5C9B"/>
    <w:rsid w:val="002032D2"/>
    <w:rsid w:val="002160CC"/>
    <w:rsid w:val="0021615C"/>
    <w:rsid w:val="0025783A"/>
    <w:rsid w:val="002617A2"/>
    <w:rsid w:val="0027083F"/>
    <w:rsid w:val="002775BE"/>
    <w:rsid w:val="002954ED"/>
    <w:rsid w:val="002B3E35"/>
    <w:rsid w:val="002D7858"/>
    <w:rsid w:val="00300D19"/>
    <w:rsid w:val="00317568"/>
    <w:rsid w:val="00327BDF"/>
    <w:rsid w:val="0034338F"/>
    <w:rsid w:val="00382070"/>
    <w:rsid w:val="00385880"/>
    <w:rsid w:val="00394644"/>
    <w:rsid w:val="003B6563"/>
    <w:rsid w:val="003B7F56"/>
    <w:rsid w:val="003C3534"/>
    <w:rsid w:val="003D2993"/>
    <w:rsid w:val="003D334E"/>
    <w:rsid w:val="003E49FB"/>
    <w:rsid w:val="00442D88"/>
    <w:rsid w:val="004521BD"/>
    <w:rsid w:val="00475719"/>
    <w:rsid w:val="004803B0"/>
    <w:rsid w:val="00482790"/>
    <w:rsid w:val="00491266"/>
    <w:rsid w:val="00495A76"/>
    <w:rsid w:val="004A0D85"/>
    <w:rsid w:val="004A31A2"/>
    <w:rsid w:val="004B5529"/>
    <w:rsid w:val="004C194D"/>
    <w:rsid w:val="004C740A"/>
    <w:rsid w:val="004D5FF5"/>
    <w:rsid w:val="004E1BA5"/>
    <w:rsid w:val="004E359F"/>
    <w:rsid w:val="004E79C5"/>
    <w:rsid w:val="004F070F"/>
    <w:rsid w:val="004F485C"/>
    <w:rsid w:val="004F7963"/>
    <w:rsid w:val="004F7F5E"/>
    <w:rsid w:val="00501D02"/>
    <w:rsid w:val="00514F00"/>
    <w:rsid w:val="005348BE"/>
    <w:rsid w:val="0054232E"/>
    <w:rsid w:val="00545904"/>
    <w:rsid w:val="00546251"/>
    <w:rsid w:val="00550E4E"/>
    <w:rsid w:val="005520B0"/>
    <w:rsid w:val="0055631F"/>
    <w:rsid w:val="00563D0C"/>
    <w:rsid w:val="00567477"/>
    <w:rsid w:val="005749A4"/>
    <w:rsid w:val="005A0A41"/>
    <w:rsid w:val="005A1CDD"/>
    <w:rsid w:val="005C12C7"/>
    <w:rsid w:val="005E7B58"/>
    <w:rsid w:val="005E7BF0"/>
    <w:rsid w:val="00632CE4"/>
    <w:rsid w:val="00663F1A"/>
    <w:rsid w:val="0067045E"/>
    <w:rsid w:val="00673D46"/>
    <w:rsid w:val="0067424D"/>
    <w:rsid w:val="006801F9"/>
    <w:rsid w:val="00682537"/>
    <w:rsid w:val="00691852"/>
    <w:rsid w:val="00691C83"/>
    <w:rsid w:val="0069210A"/>
    <w:rsid w:val="00697E48"/>
    <w:rsid w:val="006A27B0"/>
    <w:rsid w:val="006C60D8"/>
    <w:rsid w:val="006F7672"/>
    <w:rsid w:val="00721516"/>
    <w:rsid w:val="00722D88"/>
    <w:rsid w:val="007A0804"/>
    <w:rsid w:val="007C5BAA"/>
    <w:rsid w:val="007F1BE1"/>
    <w:rsid w:val="00800752"/>
    <w:rsid w:val="008028CF"/>
    <w:rsid w:val="00806826"/>
    <w:rsid w:val="008068B4"/>
    <w:rsid w:val="00815776"/>
    <w:rsid w:val="00844726"/>
    <w:rsid w:val="008B69E1"/>
    <w:rsid w:val="008E63D9"/>
    <w:rsid w:val="00910213"/>
    <w:rsid w:val="0091707D"/>
    <w:rsid w:val="00940A09"/>
    <w:rsid w:val="00950F95"/>
    <w:rsid w:val="00960637"/>
    <w:rsid w:val="00961BB7"/>
    <w:rsid w:val="0097001F"/>
    <w:rsid w:val="00976767"/>
    <w:rsid w:val="009850FD"/>
    <w:rsid w:val="009D2325"/>
    <w:rsid w:val="009D67DB"/>
    <w:rsid w:val="009D6FD3"/>
    <w:rsid w:val="009E003F"/>
    <w:rsid w:val="00A0314B"/>
    <w:rsid w:val="00A063AD"/>
    <w:rsid w:val="00A224C5"/>
    <w:rsid w:val="00A22DE2"/>
    <w:rsid w:val="00A336DD"/>
    <w:rsid w:val="00A45A8C"/>
    <w:rsid w:val="00A45B35"/>
    <w:rsid w:val="00A52B6E"/>
    <w:rsid w:val="00A53287"/>
    <w:rsid w:val="00A652C6"/>
    <w:rsid w:val="00A821CD"/>
    <w:rsid w:val="00A83657"/>
    <w:rsid w:val="00A92BB4"/>
    <w:rsid w:val="00AB49EB"/>
    <w:rsid w:val="00AD15EE"/>
    <w:rsid w:val="00AD3D18"/>
    <w:rsid w:val="00AF521E"/>
    <w:rsid w:val="00B6479B"/>
    <w:rsid w:val="00B73301"/>
    <w:rsid w:val="00B83969"/>
    <w:rsid w:val="00B93F78"/>
    <w:rsid w:val="00B95891"/>
    <w:rsid w:val="00BB6751"/>
    <w:rsid w:val="00BC0107"/>
    <w:rsid w:val="00C0479B"/>
    <w:rsid w:val="00C05038"/>
    <w:rsid w:val="00C05857"/>
    <w:rsid w:val="00C11668"/>
    <w:rsid w:val="00C13CD3"/>
    <w:rsid w:val="00C24BD6"/>
    <w:rsid w:val="00C32CD8"/>
    <w:rsid w:val="00C35393"/>
    <w:rsid w:val="00C45AA0"/>
    <w:rsid w:val="00C50E55"/>
    <w:rsid w:val="00C57FEC"/>
    <w:rsid w:val="00C60723"/>
    <w:rsid w:val="00C75D4A"/>
    <w:rsid w:val="00C80D5D"/>
    <w:rsid w:val="00C975CE"/>
    <w:rsid w:val="00CA6FFB"/>
    <w:rsid w:val="00CB0B0F"/>
    <w:rsid w:val="00CF2CE2"/>
    <w:rsid w:val="00D03247"/>
    <w:rsid w:val="00D07038"/>
    <w:rsid w:val="00D1286D"/>
    <w:rsid w:val="00D43513"/>
    <w:rsid w:val="00D4610C"/>
    <w:rsid w:val="00D50FAA"/>
    <w:rsid w:val="00D516EE"/>
    <w:rsid w:val="00D526F9"/>
    <w:rsid w:val="00D56A8E"/>
    <w:rsid w:val="00D652FD"/>
    <w:rsid w:val="00D665C5"/>
    <w:rsid w:val="00D920AB"/>
    <w:rsid w:val="00DA5F9D"/>
    <w:rsid w:val="00DD6F9E"/>
    <w:rsid w:val="00DE47BF"/>
    <w:rsid w:val="00DF565D"/>
    <w:rsid w:val="00DF5710"/>
    <w:rsid w:val="00DF6E25"/>
    <w:rsid w:val="00E04F60"/>
    <w:rsid w:val="00E45B91"/>
    <w:rsid w:val="00E46AD6"/>
    <w:rsid w:val="00E575F1"/>
    <w:rsid w:val="00E600B5"/>
    <w:rsid w:val="00E904DA"/>
    <w:rsid w:val="00EA4AFC"/>
    <w:rsid w:val="00EC2B89"/>
    <w:rsid w:val="00ED10E3"/>
    <w:rsid w:val="00EF1654"/>
    <w:rsid w:val="00F53D45"/>
    <w:rsid w:val="00F65AF4"/>
    <w:rsid w:val="00F71DB5"/>
    <w:rsid w:val="00F81CBB"/>
    <w:rsid w:val="00FB1317"/>
    <w:rsid w:val="00FB4610"/>
    <w:rsid w:val="00FC685E"/>
    <w:rsid w:val="00FD6FEB"/>
    <w:rsid w:val="00FD7373"/>
    <w:rsid w:val="00FF4A37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F6E54"/>
  <w15:docId w15:val="{9B6D6675-2B59-4ED5-A64C-39941F76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A8E"/>
  </w:style>
  <w:style w:type="paragraph" w:styleId="a5">
    <w:name w:val="footer"/>
    <w:basedOn w:val="a"/>
    <w:link w:val="a6"/>
    <w:uiPriority w:val="99"/>
    <w:unhideWhenUsed/>
    <w:rsid w:val="00D5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A8E"/>
  </w:style>
  <w:style w:type="paragraph" w:styleId="a7">
    <w:name w:val="Balloon Text"/>
    <w:basedOn w:val="a"/>
    <w:link w:val="a8"/>
    <w:uiPriority w:val="99"/>
    <w:semiHidden/>
    <w:unhideWhenUsed/>
    <w:rsid w:val="00D5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A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334E"/>
    <w:pPr>
      <w:ind w:left="720"/>
      <w:contextualSpacing/>
    </w:pPr>
  </w:style>
  <w:style w:type="paragraph" w:styleId="aa">
    <w:name w:val="Revision"/>
    <w:hidden/>
    <w:uiPriority w:val="99"/>
    <w:semiHidden/>
    <w:rsid w:val="00C57FEC"/>
    <w:pPr>
      <w:spacing w:after="0" w:line="240" w:lineRule="auto"/>
    </w:pPr>
  </w:style>
  <w:style w:type="table" w:styleId="ab">
    <w:name w:val="Table Grid"/>
    <w:basedOn w:val="a1"/>
    <w:uiPriority w:val="59"/>
    <w:rsid w:val="001D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9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89A6-0927-4008-8E40-CFD428E9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ЕА</dc:creator>
  <cp:lastModifiedBy>ТСЖ</cp:lastModifiedBy>
  <cp:revision>2</cp:revision>
  <cp:lastPrinted>2025-03-19T14:55:00Z</cp:lastPrinted>
  <dcterms:created xsi:type="dcterms:W3CDTF">2025-03-20T12:14:00Z</dcterms:created>
  <dcterms:modified xsi:type="dcterms:W3CDTF">2025-03-20T12:14:00Z</dcterms:modified>
</cp:coreProperties>
</file>